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08E" w:rsidRDefault="00C11F03">
      <w:r>
        <w:rPr>
          <w:noProof/>
        </w:rPr>
        <mc:AlternateContent>
          <mc:Choice Requires="wps">
            <w:drawing>
              <wp:anchor distT="0" distB="0" distL="114300" distR="114300" simplePos="0" relativeHeight="251661312" behindDoc="0" locked="0" layoutInCell="1" allowOverlap="1" wp14:anchorId="38C4A756" wp14:editId="6B546C5A">
                <wp:simplePos x="0" y="0"/>
                <wp:positionH relativeFrom="column">
                  <wp:posOffset>3686175</wp:posOffset>
                </wp:positionH>
                <wp:positionV relativeFrom="paragraph">
                  <wp:posOffset>-9525</wp:posOffset>
                </wp:positionV>
                <wp:extent cx="2695575" cy="685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685800"/>
                        </a:xfrm>
                        <a:prstGeom prst="rect">
                          <a:avLst/>
                        </a:prstGeom>
                        <a:noFill/>
                        <a:ln w="9525">
                          <a:noFill/>
                          <a:miter lim="800000"/>
                          <a:headEnd/>
                          <a:tailEnd/>
                        </a:ln>
                      </wps:spPr>
                      <wps:txbx>
                        <w:txbxContent>
                          <w:p w:rsidR="00C11F03" w:rsidRDefault="00C11F03" w:rsidP="00C11F03">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Pr>
                              <w:t>RESEARCH &amp; SCIENTIFIC CENTER</w:t>
                            </w:r>
                          </w:p>
                          <w:p w:rsidR="00C11F03" w:rsidRDefault="00C11F03" w:rsidP="00C11F03">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tl/>
                              </w:rPr>
                              <w:t>مركز البحث العلمي</w:t>
                            </w:r>
                          </w:p>
                          <w:p w:rsidR="00C11F03" w:rsidRDefault="00C11F03" w:rsidP="00C11F03">
                            <w:pPr>
                              <w:spacing w:line="256" w:lineRule="auto"/>
                              <w:jc w:val="center"/>
                              <w:rPr>
                                <w:rFonts w:ascii="Calibri" w:eastAsia="Calibri" w:hAnsi="Calibri" w:cs="Calibri"/>
                                <w:b/>
                                <w:bCs/>
                                <w:color w:val="000099"/>
                                <w:kern w:val="24"/>
                                <w:sz w:val="26"/>
                                <w:szCs w:val="2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8C4A756" id="_x0000_t202" coordsize="21600,21600" o:spt="202" path="m,l,21600r21600,l21600,xe">
                <v:stroke joinstyle="miter"/>
                <v:path gradientshapeok="t" o:connecttype="rect"/>
              </v:shapetype>
              <v:shape id="Text Box 2" o:spid="_x0000_s1026" type="#_x0000_t202" style="position:absolute;margin-left:290.25pt;margin-top:-.75pt;width:212.25pt;height: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" filled="f" stroked="f">
                <v:textbox>
                  <w:txbxContent>
                    <w:p w:rsidR="00C11F03" w:rsidRDefault="00C11F03" w:rsidP="00C11F03">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Pr>
                        <w:t>RESEARCH &amp; SCIENTIFIC CENTER</w:t>
                      </w:r>
                    </w:p>
                    <w:p w:rsidR="00C11F03" w:rsidRDefault="00C11F03" w:rsidP="00C11F03">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tl/>
                        </w:rPr>
                        <w:t>مركز البحث العلمي</w:t>
                      </w:r>
                    </w:p>
                    <w:p w:rsidR="00C11F03" w:rsidRDefault="00C11F03" w:rsidP="00C11F03">
                      <w:pPr>
                        <w:spacing w:line="256" w:lineRule="auto"/>
                        <w:jc w:val="center"/>
                        <w:rPr>
                          <w:rFonts w:ascii="Calibri" w:eastAsia="Calibri" w:hAnsi="Calibri" w:cs="Calibri"/>
                          <w:b/>
                          <w:bCs/>
                          <w:color w:val="000099"/>
                          <w:kern w:val="24"/>
                          <w:sz w:val="26"/>
                          <w:szCs w:val="26"/>
                        </w:rPr>
                      </w:pPr>
                    </w:p>
                  </w:txbxContent>
                </v:textbox>
              </v:shape>
            </w:pict>
          </mc:Fallback>
        </mc:AlternateContent>
      </w:r>
      <w:r>
        <w:rPr>
          <w:noProof/>
        </w:rPr>
        <w:drawing>
          <wp:anchor distT="0" distB="0" distL="114300" distR="114300" simplePos="0" relativeHeight="251659264" behindDoc="0" locked="0" layoutInCell="1" allowOverlap="1" wp14:anchorId="12E86179" wp14:editId="77F01B92">
            <wp:simplePos x="0" y="0"/>
            <wp:positionH relativeFrom="margin">
              <wp:posOffset>-504825</wp:posOffset>
            </wp:positionH>
            <wp:positionV relativeFrom="paragraph">
              <wp:posOffset>0</wp:posOffset>
            </wp:positionV>
            <wp:extent cx="3495675" cy="5416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opped.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541655"/>
                    </a:xfrm>
                    <a:prstGeom prst="rect">
                      <a:avLst/>
                    </a:prstGeom>
                  </pic:spPr>
                </pic:pic>
              </a:graphicData>
            </a:graphic>
            <wp14:sizeRelH relativeFrom="page">
              <wp14:pctWidth>0</wp14:pctWidth>
            </wp14:sizeRelH>
            <wp14:sizeRelV relativeFrom="page">
              <wp14:pctHeight>0</wp14:pctHeight>
            </wp14:sizeRelV>
          </wp:anchor>
        </w:drawing>
      </w:r>
    </w:p>
    <w:p w:rsidR="00C11F03" w:rsidRPr="00C11F03" w:rsidRDefault="00C11F03" w:rsidP="00C11F03"/>
    <w:p w:rsidR="00C11F03" w:rsidRPr="00C11F03" w:rsidRDefault="00C11F03" w:rsidP="00C11F03"/>
    <w:p w:rsidR="00C11F03" w:rsidRPr="00C11F03" w:rsidRDefault="00C11F03" w:rsidP="00C11F03"/>
    <w:p w:rsidR="00C11F03" w:rsidRDefault="00C11F03" w:rsidP="00C11F03"/>
    <w:p w:rsidR="009E33B5" w:rsidRPr="00714161" w:rsidRDefault="00C11F03" w:rsidP="009E33B5">
      <w:pPr>
        <w:jc w:val="center"/>
        <w:rPr>
          <w:rFonts w:cstheme="minorHAnsi"/>
          <w:b/>
          <w:bCs/>
          <w:sz w:val="32"/>
          <w:szCs w:val="32"/>
          <w:u w:val="single"/>
        </w:rPr>
      </w:pPr>
      <w:r>
        <w:t xml:space="preserve"> </w:t>
      </w:r>
      <w:r w:rsidR="009E33B5" w:rsidRPr="00714161">
        <w:rPr>
          <w:rFonts w:cstheme="minorHAnsi"/>
          <w:b/>
          <w:bCs/>
          <w:sz w:val="32"/>
          <w:szCs w:val="32"/>
          <w:u w:val="single"/>
        </w:rPr>
        <w:t xml:space="preserve">LOCAL </w:t>
      </w:r>
      <w:r w:rsidR="00582A0B">
        <w:rPr>
          <w:rFonts w:cstheme="minorHAnsi"/>
          <w:b/>
          <w:bCs/>
          <w:sz w:val="32"/>
          <w:szCs w:val="32"/>
          <w:u w:val="single"/>
        </w:rPr>
        <w:t>Co-</w:t>
      </w:r>
      <w:r w:rsidR="0082792E">
        <w:rPr>
          <w:rFonts w:cstheme="minorHAnsi"/>
          <w:b/>
          <w:bCs/>
          <w:sz w:val="32"/>
          <w:szCs w:val="32"/>
          <w:u w:val="single"/>
        </w:rPr>
        <w:t>Investigator</w:t>
      </w:r>
      <w:r w:rsidR="009E33B5" w:rsidRPr="00714161">
        <w:rPr>
          <w:rFonts w:cstheme="minorHAnsi"/>
          <w:b/>
          <w:bCs/>
          <w:sz w:val="32"/>
          <w:szCs w:val="32"/>
          <w:u w:val="single"/>
        </w:rPr>
        <w:t xml:space="preserve"> GUIDELINE</w:t>
      </w:r>
    </w:p>
    <w:p w:rsidR="009E33B5" w:rsidRPr="00614C7B" w:rsidRDefault="009E33B5" w:rsidP="009E33B5">
      <w:pPr>
        <w:jc w:val="center"/>
        <w:rPr>
          <w:rFonts w:cstheme="minorHAnsi"/>
          <w:sz w:val="32"/>
          <w:szCs w:val="32"/>
          <w:u w:val="single"/>
        </w:rPr>
      </w:pPr>
    </w:p>
    <w:p w:rsidR="009E33B5" w:rsidRPr="00614C7B" w:rsidRDefault="009E33B5" w:rsidP="009E33B5">
      <w:pPr>
        <w:jc w:val="both"/>
        <w:rPr>
          <w:rFonts w:asciiTheme="majorBidi" w:hAnsiTheme="majorBidi" w:cstheme="majorBidi"/>
          <w:b/>
          <w:bCs/>
          <w:u w:val="single"/>
        </w:rPr>
      </w:pPr>
      <w:r w:rsidRPr="00614C7B">
        <w:rPr>
          <w:rFonts w:asciiTheme="majorBidi" w:hAnsiTheme="majorBidi" w:cstheme="majorBidi"/>
          <w:b/>
          <w:bCs/>
          <w:u w:val="single"/>
        </w:rPr>
        <w:t>Purpose:</w:t>
      </w:r>
    </w:p>
    <w:p w:rsidR="009E33B5" w:rsidRPr="00614C7B" w:rsidRDefault="009E33B5" w:rsidP="009E33B5">
      <w:pPr>
        <w:jc w:val="both"/>
        <w:rPr>
          <w:rFonts w:asciiTheme="majorBidi" w:hAnsiTheme="majorBidi" w:cstheme="majorBidi"/>
        </w:rPr>
      </w:pPr>
      <w:r w:rsidRPr="00614C7B">
        <w:rPr>
          <w:rFonts w:asciiTheme="majorBidi" w:hAnsiTheme="majorBidi" w:cstheme="majorBidi"/>
        </w:rPr>
        <w:t xml:space="preserve">To provide a clear guideline for the roles and responsibilities of a </w:t>
      </w:r>
      <w:bookmarkStart w:id="0" w:name="_Hlk159941387"/>
      <w:r w:rsidRPr="00614C7B">
        <w:rPr>
          <w:rFonts w:asciiTheme="majorBidi" w:hAnsiTheme="majorBidi" w:cstheme="majorBidi"/>
        </w:rPr>
        <w:t>Local</w:t>
      </w:r>
      <w:r w:rsidR="0082792E">
        <w:rPr>
          <w:rFonts w:asciiTheme="majorBidi" w:hAnsiTheme="majorBidi" w:cstheme="majorBidi"/>
        </w:rPr>
        <w:t xml:space="preserve"> </w:t>
      </w:r>
      <w:r w:rsidRPr="00614C7B">
        <w:rPr>
          <w:rFonts w:asciiTheme="majorBidi" w:hAnsiTheme="majorBidi" w:cstheme="majorBidi"/>
        </w:rPr>
        <w:t xml:space="preserve">Co-investigator </w:t>
      </w:r>
      <w:bookmarkEnd w:id="0"/>
      <w:r w:rsidRPr="00614C7B">
        <w:rPr>
          <w:rFonts w:asciiTheme="majorBidi" w:hAnsiTheme="majorBidi" w:cstheme="majorBidi"/>
        </w:rPr>
        <w:t>to External Researchers of the Research and Scientific Center in Sultan Bin Abdulaziz Humanitarian City.</w:t>
      </w:r>
    </w:p>
    <w:p w:rsidR="00633B82" w:rsidRPr="00614C7B" w:rsidRDefault="00633B82" w:rsidP="009E33B5">
      <w:pPr>
        <w:jc w:val="both"/>
        <w:rPr>
          <w:rFonts w:asciiTheme="majorBidi" w:hAnsiTheme="majorBidi" w:cstheme="majorBidi"/>
        </w:rPr>
      </w:pPr>
    </w:p>
    <w:p w:rsidR="00614C7B" w:rsidRPr="00614C7B" w:rsidRDefault="00614C7B" w:rsidP="009E33B5">
      <w:pPr>
        <w:jc w:val="both"/>
        <w:rPr>
          <w:rFonts w:asciiTheme="majorBidi" w:hAnsiTheme="majorBidi" w:cstheme="majorBidi"/>
        </w:rPr>
      </w:pPr>
    </w:p>
    <w:p w:rsidR="009E33B5" w:rsidRPr="00614C7B" w:rsidRDefault="009E33B5" w:rsidP="009E33B5">
      <w:pPr>
        <w:jc w:val="both"/>
        <w:rPr>
          <w:rFonts w:asciiTheme="majorBidi" w:hAnsiTheme="majorBidi" w:cstheme="majorBidi"/>
          <w:b/>
          <w:bCs/>
          <w:u w:val="single"/>
        </w:rPr>
      </w:pPr>
      <w:r w:rsidRPr="00614C7B">
        <w:rPr>
          <w:rFonts w:asciiTheme="majorBidi" w:hAnsiTheme="majorBidi" w:cstheme="majorBidi"/>
          <w:b/>
          <w:bCs/>
          <w:u w:val="single"/>
        </w:rPr>
        <w:t xml:space="preserve">Local </w:t>
      </w:r>
      <w:bookmarkStart w:id="1" w:name="_GoBack"/>
      <w:bookmarkEnd w:id="1"/>
      <w:r w:rsidRPr="00614C7B">
        <w:rPr>
          <w:rFonts w:asciiTheme="majorBidi" w:hAnsiTheme="majorBidi" w:cstheme="majorBidi"/>
          <w:b/>
          <w:bCs/>
          <w:u w:val="single"/>
        </w:rPr>
        <w:t>Co-investigator</w:t>
      </w:r>
    </w:p>
    <w:p w:rsidR="009E33B5" w:rsidRPr="00614C7B" w:rsidRDefault="009E33B5" w:rsidP="009E33B5">
      <w:pPr>
        <w:jc w:val="both"/>
        <w:rPr>
          <w:rFonts w:asciiTheme="majorBidi" w:hAnsiTheme="majorBidi" w:cstheme="majorBidi"/>
        </w:rPr>
      </w:pPr>
      <w:r w:rsidRPr="00614C7B">
        <w:rPr>
          <w:rFonts w:asciiTheme="majorBidi" w:hAnsiTheme="majorBidi" w:cstheme="majorBidi"/>
        </w:rPr>
        <w:t xml:space="preserve">For External Researchers, it is mandatory to have a Local </w:t>
      </w:r>
      <w:bookmarkStart w:id="2" w:name="_Hlk159941452"/>
      <w:r w:rsidR="0082792E" w:rsidRPr="00614C7B">
        <w:rPr>
          <w:rFonts w:asciiTheme="majorBidi" w:hAnsiTheme="majorBidi" w:cstheme="majorBidi"/>
        </w:rPr>
        <w:t>Co-investigator</w:t>
      </w:r>
      <w:r w:rsidRPr="00614C7B">
        <w:rPr>
          <w:rFonts w:asciiTheme="majorBidi" w:hAnsiTheme="majorBidi" w:cstheme="majorBidi"/>
        </w:rPr>
        <w:t xml:space="preserve"> </w:t>
      </w:r>
      <w:bookmarkEnd w:id="2"/>
      <w:r w:rsidRPr="00614C7B">
        <w:rPr>
          <w:rFonts w:asciiTheme="majorBidi" w:hAnsiTheme="majorBidi" w:cstheme="majorBidi"/>
        </w:rPr>
        <w:t>from Sultan Bin Abdulaziz Humanitarian City. The External Researcher may suggest the name to the Research Center, otherwise, the RSC will assign one for the External Researcher to be part as Co-Investigator.</w:t>
      </w:r>
    </w:p>
    <w:p w:rsidR="009E33B5" w:rsidRPr="00614C7B" w:rsidRDefault="009E33B5" w:rsidP="009E33B5">
      <w:pPr>
        <w:jc w:val="both"/>
        <w:rPr>
          <w:rFonts w:asciiTheme="majorBidi" w:hAnsiTheme="majorBidi" w:cstheme="majorBidi"/>
        </w:rPr>
      </w:pPr>
      <w:r w:rsidRPr="00614C7B">
        <w:rPr>
          <w:rFonts w:asciiTheme="majorBidi" w:hAnsiTheme="majorBidi" w:cstheme="majorBidi"/>
        </w:rPr>
        <w:t>The Research and Scientific Center will send a notification email together with the IRB Research Proposal document requesting the qualified and appropriate City staff to be the local</w:t>
      </w:r>
      <w:r w:rsidR="0082792E" w:rsidRPr="0082792E">
        <w:rPr>
          <w:rFonts w:asciiTheme="majorBidi" w:hAnsiTheme="majorBidi" w:cstheme="majorBidi"/>
        </w:rPr>
        <w:t xml:space="preserve"> </w:t>
      </w:r>
      <w:r w:rsidR="0082792E" w:rsidRPr="00614C7B">
        <w:rPr>
          <w:rFonts w:asciiTheme="majorBidi" w:hAnsiTheme="majorBidi" w:cstheme="majorBidi"/>
        </w:rPr>
        <w:t>Co-investigator</w:t>
      </w:r>
      <w:r w:rsidRPr="00614C7B">
        <w:rPr>
          <w:rFonts w:asciiTheme="majorBidi" w:hAnsiTheme="majorBidi" w:cstheme="majorBidi"/>
        </w:rPr>
        <w:t xml:space="preserve"> of the External Researcher and get an approval or confirmation via email of his/her involvement in the proposed study.</w:t>
      </w:r>
    </w:p>
    <w:p w:rsidR="009E33B5" w:rsidRPr="00614C7B" w:rsidRDefault="009E33B5" w:rsidP="009E33B5">
      <w:pPr>
        <w:jc w:val="both"/>
        <w:rPr>
          <w:rFonts w:asciiTheme="majorBidi" w:hAnsiTheme="majorBidi" w:cstheme="majorBidi"/>
        </w:rPr>
      </w:pPr>
      <w:r w:rsidRPr="00614C7B">
        <w:rPr>
          <w:rFonts w:asciiTheme="majorBidi" w:hAnsiTheme="majorBidi" w:cstheme="majorBidi"/>
        </w:rPr>
        <w:t xml:space="preserve">The Principal Investigator will then be notified that a Local </w:t>
      </w:r>
      <w:r w:rsidR="0082792E" w:rsidRPr="00614C7B">
        <w:rPr>
          <w:rFonts w:asciiTheme="majorBidi" w:hAnsiTheme="majorBidi" w:cstheme="majorBidi"/>
        </w:rPr>
        <w:t>Co-investigator</w:t>
      </w:r>
      <w:r w:rsidRPr="00614C7B">
        <w:rPr>
          <w:rFonts w:asciiTheme="majorBidi" w:hAnsiTheme="majorBidi" w:cstheme="majorBidi"/>
        </w:rPr>
        <w:t xml:space="preserve"> confirmed his/her involvement in the research study proposed. The name and contact information of the Local</w:t>
      </w:r>
      <w:r w:rsidR="0082792E" w:rsidRPr="0082792E">
        <w:rPr>
          <w:rFonts w:asciiTheme="majorBidi" w:hAnsiTheme="majorBidi" w:cstheme="majorBidi"/>
        </w:rPr>
        <w:t xml:space="preserve"> </w:t>
      </w:r>
      <w:r w:rsidR="0082792E" w:rsidRPr="00614C7B">
        <w:rPr>
          <w:rFonts w:asciiTheme="majorBidi" w:hAnsiTheme="majorBidi" w:cstheme="majorBidi"/>
        </w:rPr>
        <w:t xml:space="preserve">Co-investigator </w:t>
      </w:r>
      <w:r w:rsidRPr="00614C7B">
        <w:rPr>
          <w:rFonts w:asciiTheme="majorBidi" w:hAnsiTheme="majorBidi" w:cstheme="majorBidi"/>
        </w:rPr>
        <w:t xml:space="preserve">will be shared to the Principal Investigator. A letter of confirmation of the acceptance of the Local </w:t>
      </w:r>
      <w:r w:rsidR="0082792E" w:rsidRPr="00614C7B">
        <w:rPr>
          <w:rFonts w:asciiTheme="majorBidi" w:hAnsiTheme="majorBidi" w:cstheme="majorBidi"/>
        </w:rPr>
        <w:t>Co-</w:t>
      </w:r>
      <w:r w:rsidR="0082792E" w:rsidRPr="00614C7B">
        <w:rPr>
          <w:rFonts w:asciiTheme="majorBidi" w:hAnsiTheme="majorBidi" w:cstheme="majorBidi"/>
        </w:rPr>
        <w:t>investigator with</w:t>
      </w:r>
      <w:r w:rsidRPr="00614C7B">
        <w:rPr>
          <w:rFonts w:asciiTheme="majorBidi" w:hAnsiTheme="majorBidi" w:cstheme="majorBidi"/>
        </w:rPr>
        <w:t xml:space="preserve"> the name specified in the letter will be signed by the Principal Investigator is needed.</w:t>
      </w:r>
    </w:p>
    <w:p w:rsidR="00633B82" w:rsidRPr="00614C7B" w:rsidRDefault="00633B82" w:rsidP="009E33B5">
      <w:pPr>
        <w:jc w:val="both"/>
        <w:rPr>
          <w:rFonts w:asciiTheme="majorBidi" w:hAnsiTheme="majorBidi" w:cstheme="majorBidi"/>
        </w:rPr>
      </w:pPr>
    </w:p>
    <w:p w:rsidR="00614C7B" w:rsidRPr="00614C7B" w:rsidRDefault="00614C7B" w:rsidP="009E33B5">
      <w:pPr>
        <w:jc w:val="both"/>
        <w:rPr>
          <w:rFonts w:asciiTheme="majorBidi" w:hAnsiTheme="majorBidi" w:cstheme="majorBidi"/>
        </w:rPr>
      </w:pPr>
    </w:p>
    <w:p w:rsidR="009E33B5" w:rsidRPr="00614C7B" w:rsidRDefault="009E33B5" w:rsidP="009E33B5">
      <w:pPr>
        <w:jc w:val="both"/>
        <w:rPr>
          <w:rFonts w:asciiTheme="majorBidi" w:hAnsiTheme="majorBidi" w:cstheme="majorBidi"/>
          <w:b/>
          <w:bCs/>
          <w:u w:val="single"/>
        </w:rPr>
      </w:pPr>
      <w:r w:rsidRPr="00614C7B">
        <w:rPr>
          <w:rFonts w:asciiTheme="majorBidi" w:hAnsiTheme="majorBidi" w:cstheme="majorBidi"/>
          <w:b/>
          <w:bCs/>
          <w:u w:val="single"/>
        </w:rPr>
        <w:t>Roles and Responsibilities of the Local Co-investigator</w:t>
      </w:r>
    </w:p>
    <w:p w:rsidR="009E33B5" w:rsidRPr="00614C7B" w:rsidRDefault="009E33B5" w:rsidP="009E33B5">
      <w:pPr>
        <w:pStyle w:val="ListParagraph"/>
        <w:jc w:val="both"/>
        <w:rPr>
          <w:rFonts w:asciiTheme="majorBidi" w:hAnsiTheme="majorBidi" w:cstheme="majorBidi"/>
        </w:rPr>
      </w:pPr>
    </w:p>
    <w:p w:rsidR="00614C7B" w:rsidRPr="00614C7B" w:rsidRDefault="009E33B5" w:rsidP="00614C7B">
      <w:pPr>
        <w:pStyle w:val="ListParagraph"/>
        <w:numPr>
          <w:ilvl w:val="0"/>
          <w:numId w:val="1"/>
        </w:numPr>
        <w:jc w:val="both"/>
        <w:rPr>
          <w:rFonts w:asciiTheme="majorBidi" w:hAnsiTheme="majorBidi" w:cstheme="majorBidi"/>
        </w:rPr>
      </w:pPr>
      <w:r w:rsidRPr="00614C7B">
        <w:rPr>
          <w:rFonts w:asciiTheme="majorBidi" w:hAnsiTheme="majorBidi" w:cstheme="majorBidi"/>
        </w:rPr>
        <w:t xml:space="preserve">A local </w:t>
      </w:r>
      <w:r w:rsidR="0082792E" w:rsidRPr="00614C7B">
        <w:rPr>
          <w:rFonts w:asciiTheme="majorBidi" w:hAnsiTheme="majorBidi" w:cstheme="majorBidi"/>
        </w:rPr>
        <w:t>Co-investigator</w:t>
      </w:r>
      <w:r w:rsidRPr="00614C7B">
        <w:rPr>
          <w:rFonts w:asciiTheme="majorBidi" w:hAnsiTheme="majorBidi" w:cstheme="majorBidi"/>
        </w:rPr>
        <w:t xml:space="preserve"> is assigned for overall study supervision, </w:t>
      </w:r>
      <w:r w:rsidR="00633B82" w:rsidRPr="00614C7B">
        <w:rPr>
          <w:rFonts w:asciiTheme="majorBidi" w:hAnsiTheme="majorBidi" w:cstheme="majorBidi"/>
        </w:rPr>
        <w:t>assist in</w:t>
      </w:r>
      <w:r w:rsidRPr="00614C7B">
        <w:rPr>
          <w:rFonts w:asciiTheme="majorBidi" w:hAnsiTheme="majorBidi" w:cstheme="majorBidi"/>
        </w:rPr>
        <w:t xml:space="preserve"> patient recruitment and study documentation</w:t>
      </w:r>
      <w:r w:rsidR="00614C7B" w:rsidRPr="00614C7B">
        <w:rPr>
          <w:rFonts w:asciiTheme="majorBidi" w:hAnsiTheme="majorBidi" w:cstheme="majorBidi"/>
        </w:rPr>
        <w:t>, responsible for credibility of any data collected from the City.</w:t>
      </w:r>
    </w:p>
    <w:p w:rsidR="009E33B5" w:rsidRPr="00614C7B" w:rsidRDefault="009E33B5" w:rsidP="009E33B5">
      <w:pPr>
        <w:pStyle w:val="ListParagraph"/>
        <w:jc w:val="both"/>
        <w:rPr>
          <w:rFonts w:asciiTheme="majorBidi" w:hAnsiTheme="majorBidi" w:cstheme="majorBidi"/>
        </w:rPr>
      </w:pPr>
    </w:p>
    <w:p w:rsidR="00614C7B" w:rsidRPr="00614C7B" w:rsidRDefault="00614C7B" w:rsidP="00614C7B">
      <w:pPr>
        <w:pStyle w:val="ListParagraph"/>
        <w:numPr>
          <w:ilvl w:val="0"/>
          <w:numId w:val="1"/>
        </w:numPr>
        <w:jc w:val="both"/>
        <w:rPr>
          <w:rFonts w:asciiTheme="majorBidi" w:hAnsiTheme="majorBidi" w:cstheme="majorBidi"/>
          <w:b/>
          <w:bCs/>
          <w:u w:val="single"/>
        </w:rPr>
      </w:pPr>
      <w:r w:rsidRPr="00614C7B">
        <w:rPr>
          <w:rFonts w:asciiTheme="majorBidi" w:hAnsiTheme="majorBidi" w:cstheme="majorBidi"/>
          <w:b/>
          <w:bCs/>
        </w:rPr>
        <w:t>To meet the ICMJE Criteria for Authors and Contributors which are:</w:t>
      </w:r>
    </w:p>
    <w:p w:rsidR="00614C7B" w:rsidRPr="00614C7B" w:rsidRDefault="00614C7B" w:rsidP="00614C7B">
      <w:pPr>
        <w:pStyle w:val="ListParagraph"/>
        <w:rPr>
          <w:rFonts w:cstheme="minorHAnsi"/>
          <w:b/>
          <w:bCs/>
          <w:u w:val="single"/>
        </w:rPr>
      </w:pPr>
    </w:p>
    <w:p w:rsidR="00614C7B" w:rsidRPr="00614C7B" w:rsidRDefault="00614C7B" w:rsidP="00614C7B">
      <w:pPr>
        <w:pStyle w:val="ListParagraph"/>
        <w:numPr>
          <w:ilvl w:val="0"/>
          <w:numId w:val="3"/>
        </w:numPr>
        <w:jc w:val="both"/>
        <w:rPr>
          <w:rFonts w:asciiTheme="majorBidi" w:hAnsiTheme="majorBidi" w:cstheme="majorBidi"/>
          <w:u w:val="single"/>
        </w:rPr>
      </w:pPr>
      <w:r w:rsidRPr="00614C7B">
        <w:rPr>
          <w:rFonts w:asciiTheme="majorBidi" w:hAnsiTheme="majorBidi" w:cstheme="majorBidi"/>
        </w:rPr>
        <w:t>Substantial contributions to the acquisition of data for the work.</w:t>
      </w:r>
    </w:p>
    <w:p w:rsidR="00880F0D" w:rsidRPr="00880F0D" w:rsidRDefault="00614C7B" w:rsidP="00880F0D">
      <w:pPr>
        <w:pStyle w:val="ListParagraph"/>
        <w:numPr>
          <w:ilvl w:val="0"/>
          <w:numId w:val="3"/>
        </w:numPr>
        <w:jc w:val="both"/>
        <w:rPr>
          <w:rFonts w:asciiTheme="majorBidi" w:hAnsiTheme="majorBidi" w:cstheme="majorBidi"/>
          <w:u w:val="single"/>
        </w:rPr>
      </w:pPr>
      <w:r w:rsidRPr="00614C7B">
        <w:rPr>
          <w:rFonts w:asciiTheme="majorBidi" w:hAnsiTheme="majorBidi" w:cstheme="majorBidi"/>
        </w:rPr>
        <w:t>Revising the manuscript critically for important intellectual content.</w:t>
      </w:r>
    </w:p>
    <w:p w:rsidR="00880F0D" w:rsidRPr="00880F0D" w:rsidRDefault="00880F0D" w:rsidP="00880F0D">
      <w:pPr>
        <w:jc w:val="both"/>
        <w:rPr>
          <w:rFonts w:asciiTheme="majorBidi" w:hAnsiTheme="majorBidi" w:cstheme="majorBidi"/>
          <w:u w:val="single"/>
        </w:rPr>
      </w:pPr>
      <w:r>
        <w:rPr>
          <w:noProof/>
        </w:rPr>
        <w:lastRenderedPageBreak/>
        <mc:AlternateContent>
          <mc:Choice Requires="wps">
            <w:drawing>
              <wp:anchor distT="0" distB="0" distL="114300" distR="114300" simplePos="0" relativeHeight="251665408" behindDoc="0" locked="0" layoutInCell="1" allowOverlap="1" wp14:anchorId="2924EAEC" wp14:editId="085526D8">
                <wp:simplePos x="0" y="0"/>
                <wp:positionH relativeFrom="column">
                  <wp:posOffset>3724275</wp:posOffset>
                </wp:positionH>
                <wp:positionV relativeFrom="paragraph">
                  <wp:posOffset>8255</wp:posOffset>
                </wp:positionV>
                <wp:extent cx="2695575"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685800"/>
                        </a:xfrm>
                        <a:prstGeom prst="rect">
                          <a:avLst/>
                        </a:prstGeom>
                        <a:noFill/>
                        <a:ln w="9525">
                          <a:noFill/>
                          <a:miter lim="800000"/>
                          <a:headEnd/>
                          <a:tailEnd/>
                        </a:ln>
                      </wps:spPr>
                      <wps:txbx>
                        <w:txbxContent>
                          <w:p w:rsidR="00880F0D" w:rsidRDefault="00880F0D" w:rsidP="00880F0D">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Pr>
                              <w:t>RESEARCH &amp; SCIENTIFIC CENTER</w:t>
                            </w:r>
                          </w:p>
                          <w:p w:rsidR="00880F0D" w:rsidRDefault="00880F0D" w:rsidP="00880F0D">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tl/>
                              </w:rPr>
                              <w:t>مركز البحث العلمي</w:t>
                            </w:r>
                          </w:p>
                          <w:p w:rsidR="00880F0D" w:rsidRDefault="00880F0D" w:rsidP="00880F0D">
                            <w:pPr>
                              <w:spacing w:line="256" w:lineRule="auto"/>
                              <w:jc w:val="center"/>
                              <w:rPr>
                                <w:rFonts w:ascii="Calibri" w:eastAsia="Calibri" w:hAnsi="Calibri" w:cs="Calibri"/>
                                <w:b/>
                                <w:bCs/>
                                <w:color w:val="000099"/>
                                <w:kern w:val="24"/>
                                <w:sz w:val="26"/>
                                <w:szCs w:val="2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924EAEC" id="_x0000_s1027" type="#_x0000_t202" style="position:absolute;left:0;text-align:left;margin-left:293.25pt;margin-top:.65pt;width:212.25pt;height: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" filled="f" stroked="f">
                <v:textbox>
                  <w:txbxContent>
                    <w:p w:rsidR="00880F0D" w:rsidRDefault="00880F0D" w:rsidP="00880F0D">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Pr>
                        <w:t>RESEARCH &amp; SCIENTIFIC CENTER</w:t>
                      </w:r>
                    </w:p>
                    <w:p w:rsidR="00880F0D" w:rsidRDefault="00880F0D" w:rsidP="00880F0D">
                      <w:pPr>
                        <w:spacing w:line="256" w:lineRule="auto"/>
                        <w:jc w:val="center"/>
                        <w:rPr>
                          <w:rFonts w:ascii="Calibri" w:eastAsia="Calibri" w:hAnsi="Calibri" w:cs="Calibri"/>
                          <w:b/>
                          <w:bCs/>
                          <w:color w:val="000099"/>
                          <w:kern w:val="24"/>
                          <w:sz w:val="26"/>
                          <w:szCs w:val="26"/>
                        </w:rPr>
                      </w:pPr>
                      <w:r>
                        <w:rPr>
                          <w:rFonts w:ascii="Calibri" w:eastAsia="Calibri" w:hAnsi="Calibri" w:cs="Calibri"/>
                          <w:b/>
                          <w:bCs/>
                          <w:color w:val="000099"/>
                          <w:kern w:val="24"/>
                          <w:sz w:val="26"/>
                          <w:szCs w:val="26"/>
                          <w:rtl/>
                        </w:rPr>
                        <w:t>مركز البحث العلمي</w:t>
                      </w:r>
                    </w:p>
                    <w:p w:rsidR="00880F0D" w:rsidRDefault="00880F0D" w:rsidP="00880F0D">
                      <w:pPr>
                        <w:spacing w:line="256" w:lineRule="auto"/>
                        <w:jc w:val="center"/>
                        <w:rPr>
                          <w:rFonts w:ascii="Calibri" w:eastAsia="Calibri" w:hAnsi="Calibri" w:cs="Calibri"/>
                          <w:b/>
                          <w:bCs/>
                          <w:color w:val="000099"/>
                          <w:kern w:val="24"/>
                          <w:sz w:val="26"/>
                          <w:szCs w:val="26"/>
                        </w:rPr>
                      </w:pPr>
                    </w:p>
                  </w:txbxContent>
                </v:textbox>
              </v:shape>
            </w:pict>
          </mc:Fallback>
        </mc:AlternateContent>
      </w:r>
      <w:r>
        <w:rPr>
          <w:noProof/>
        </w:rPr>
        <w:drawing>
          <wp:anchor distT="0" distB="0" distL="114300" distR="114300" simplePos="0" relativeHeight="251663360" behindDoc="0" locked="0" layoutInCell="1" allowOverlap="1" wp14:anchorId="1A0276A5" wp14:editId="6B8E44E5">
            <wp:simplePos x="0" y="0"/>
            <wp:positionH relativeFrom="margin">
              <wp:posOffset>-762000</wp:posOffset>
            </wp:positionH>
            <wp:positionV relativeFrom="paragraph">
              <wp:posOffset>8255</wp:posOffset>
            </wp:positionV>
            <wp:extent cx="3495675" cy="5416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opped.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5675" cy="541655"/>
                    </a:xfrm>
                    <a:prstGeom prst="rect">
                      <a:avLst/>
                    </a:prstGeom>
                  </pic:spPr>
                </pic:pic>
              </a:graphicData>
            </a:graphic>
            <wp14:sizeRelH relativeFrom="page">
              <wp14:pctWidth>0</wp14:pctWidth>
            </wp14:sizeRelH>
            <wp14:sizeRelV relativeFrom="page">
              <wp14:pctHeight>0</wp14:pctHeight>
            </wp14:sizeRelV>
          </wp:anchor>
        </w:drawing>
      </w:r>
    </w:p>
    <w:p w:rsidR="00880F0D" w:rsidRDefault="00880F0D" w:rsidP="00880F0D">
      <w:pPr>
        <w:jc w:val="both"/>
        <w:rPr>
          <w:rFonts w:asciiTheme="majorBidi" w:hAnsiTheme="majorBidi" w:cstheme="majorBidi"/>
          <w:u w:val="single"/>
        </w:rPr>
      </w:pPr>
      <w:r>
        <w:rPr>
          <w:rFonts w:asciiTheme="majorBidi" w:hAnsiTheme="majorBidi" w:cstheme="majorBidi"/>
          <w:u w:val="single"/>
        </w:rPr>
        <w:t xml:space="preserve">                                        </w:t>
      </w:r>
    </w:p>
    <w:p w:rsidR="00880F0D" w:rsidRDefault="00880F0D" w:rsidP="00880F0D">
      <w:pPr>
        <w:jc w:val="both"/>
        <w:rPr>
          <w:rFonts w:asciiTheme="majorBidi" w:hAnsiTheme="majorBidi" w:cstheme="majorBidi"/>
          <w:u w:val="single"/>
        </w:rPr>
      </w:pPr>
    </w:p>
    <w:p w:rsidR="00880F0D" w:rsidRPr="00880F0D" w:rsidRDefault="00880F0D" w:rsidP="00880F0D">
      <w:pPr>
        <w:jc w:val="both"/>
        <w:rPr>
          <w:rFonts w:asciiTheme="majorBidi" w:hAnsiTheme="majorBidi" w:cstheme="majorBidi"/>
          <w:u w:val="single"/>
        </w:rPr>
      </w:pPr>
    </w:p>
    <w:p w:rsidR="00614C7B" w:rsidRPr="00614C7B" w:rsidRDefault="00614C7B" w:rsidP="00614C7B">
      <w:pPr>
        <w:pStyle w:val="ListParagraph"/>
        <w:numPr>
          <w:ilvl w:val="0"/>
          <w:numId w:val="3"/>
        </w:numPr>
        <w:jc w:val="both"/>
        <w:rPr>
          <w:rFonts w:asciiTheme="majorBidi" w:hAnsiTheme="majorBidi" w:cstheme="majorBidi"/>
        </w:rPr>
      </w:pPr>
      <w:r w:rsidRPr="00614C7B">
        <w:rPr>
          <w:rFonts w:asciiTheme="majorBidi" w:hAnsiTheme="majorBidi" w:cstheme="majorBidi"/>
        </w:rPr>
        <w:t>Final approval of the version to be published.</w:t>
      </w:r>
    </w:p>
    <w:p w:rsidR="00633B82" w:rsidRPr="00614C7B" w:rsidRDefault="00633B82" w:rsidP="00614C7B">
      <w:pPr>
        <w:pStyle w:val="ListParagraph"/>
        <w:numPr>
          <w:ilvl w:val="0"/>
          <w:numId w:val="3"/>
        </w:numPr>
        <w:jc w:val="both"/>
        <w:rPr>
          <w:rFonts w:asciiTheme="majorBidi" w:hAnsiTheme="majorBidi" w:cstheme="majorBidi"/>
          <w:u w:val="single"/>
        </w:rPr>
      </w:pPr>
      <w:r w:rsidRPr="00614C7B">
        <w:rPr>
          <w:rFonts w:asciiTheme="majorBidi" w:hAnsiTheme="majorBidi" w:cstheme="majorBidi"/>
        </w:rPr>
        <w:t>Agreement to be accountable for all aspects of the work in ensuring that questions related to the accuracy or integrity of any part of the work are appropriately investigated and resolved.</w:t>
      </w:r>
    </w:p>
    <w:p w:rsidR="009E33B5" w:rsidRPr="00614C7B" w:rsidRDefault="009E33B5" w:rsidP="00633B82">
      <w:pPr>
        <w:pStyle w:val="ListParagraph"/>
        <w:jc w:val="both"/>
        <w:rPr>
          <w:rFonts w:asciiTheme="majorBidi" w:hAnsiTheme="majorBidi" w:cstheme="majorBidi"/>
          <w:b/>
          <w:bCs/>
        </w:rPr>
      </w:pPr>
    </w:p>
    <w:p w:rsidR="00633B82" w:rsidRPr="00614C7B" w:rsidRDefault="00633B82" w:rsidP="00633B82">
      <w:pPr>
        <w:pStyle w:val="ListParagraph"/>
        <w:rPr>
          <w:rFonts w:asciiTheme="majorBidi" w:hAnsiTheme="majorBidi" w:cstheme="majorBidi"/>
          <w:b/>
          <w:bCs/>
        </w:rPr>
      </w:pPr>
    </w:p>
    <w:p w:rsidR="00633B82" w:rsidRPr="00614C7B" w:rsidRDefault="00614C7B" w:rsidP="00633B82">
      <w:pPr>
        <w:pStyle w:val="ListParagraph"/>
        <w:jc w:val="both"/>
        <w:rPr>
          <w:rFonts w:asciiTheme="majorBidi" w:hAnsiTheme="majorBidi" w:cstheme="majorBidi"/>
          <w:b/>
          <w:bCs/>
        </w:rPr>
      </w:pPr>
      <w:r w:rsidRPr="00614C7B">
        <w:rPr>
          <w:rFonts w:asciiTheme="majorBidi" w:hAnsiTheme="majorBidi" w:cstheme="majorBidi"/>
          <w:b/>
          <w:bCs/>
        </w:rPr>
        <w:t xml:space="preserve">Once the local </w:t>
      </w:r>
      <w:r w:rsidR="0082792E" w:rsidRPr="0082792E">
        <w:rPr>
          <w:rFonts w:asciiTheme="majorBidi" w:hAnsiTheme="majorBidi" w:cstheme="majorBidi"/>
          <w:b/>
          <w:bCs/>
        </w:rPr>
        <w:t>Co-investigator</w:t>
      </w:r>
      <w:r w:rsidR="0082792E" w:rsidRPr="00614C7B">
        <w:rPr>
          <w:rFonts w:asciiTheme="majorBidi" w:hAnsiTheme="majorBidi" w:cstheme="majorBidi"/>
        </w:rPr>
        <w:t xml:space="preserve"> </w:t>
      </w:r>
      <w:r w:rsidRPr="00614C7B">
        <w:rPr>
          <w:rFonts w:asciiTheme="majorBidi" w:hAnsiTheme="majorBidi" w:cstheme="majorBidi"/>
          <w:b/>
          <w:bCs/>
        </w:rPr>
        <w:t>meets the ICMJE co authorship criteria the Principal Investigator is requested to include he/she as Coauthor in any future publication.</w:t>
      </w:r>
    </w:p>
    <w:p w:rsidR="00614C7B" w:rsidRPr="00614C7B" w:rsidRDefault="00614C7B" w:rsidP="00633B82">
      <w:pPr>
        <w:pStyle w:val="ListParagraph"/>
        <w:jc w:val="both"/>
        <w:rPr>
          <w:rFonts w:asciiTheme="majorBidi" w:hAnsiTheme="majorBidi" w:cstheme="majorBidi"/>
          <w:b/>
          <w:bCs/>
        </w:rPr>
      </w:pPr>
    </w:p>
    <w:p w:rsidR="00614C7B" w:rsidRPr="00614C7B" w:rsidRDefault="00614C7B" w:rsidP="00633B82">
      <w:pPr>
        <w:pStyle w:val="ListParagraph"/>
        <w:jc w:val="both"/>
        <w:rPr>
          <w:rFonts w:asciiTheme="majorBidi" w:hAnsiTheme="majorBidi" w:cstheme="majorBidi"/>
          <w:b/>
          <w:bCs/>
        </w:rPr>
      </w:pPr>
    </w:p>
    <w:p w:rsidR="00633B82" w:rsidRPr="00614C7B" w:rsidRDefault="00633B82" w:rsidP="00633B82">
      <w:pPr>
        <w:pStyle w:val="ListParagraph"/>
        <w:jc w:val="both"/>
        <w:rPr>
          <w:rFonts w:asciiTheme="majorBidi" w:hAnsiTheme="majorBidi" w:cstheme="majorBidi"/>
          <w:b/>
          <w:bCs/>
        </w:rPr>
      </w:pPr>
    </w:p>
    <w:p w:rsidR="00633B82" w:rsidRPr="00614C7B" w:rsidRDefault="00633B82" w:rsidP="00633B82">
      <w:pPr>
        <w:pStyle w:val="ListParagraph"/>
        <w:jc w:val="both"/>
        <w:rPr>
          <w:rFonts w:asciiTheme="majorBidi" w:hAnsiTheme="majorBidi" w:cstheme="majorBidi"/>
          <w:b/>
          <w:bCs/>
        </w:rPr>
      </w:pPr>
      <w:r w:rsidRPr="00614C7B">
        <w:rPr>
          <w:rFonts w:asciiTheme="majorBidi" w:hAnsiTheme="majorBidi" w:cstheme="majorBidi"/>
          <w:b/>
          <w:bCs/>
        </w:rPr>
        <w:t>I</w:t>
      </w:r>
      <w:r w:rsidR="00556E88" w:rsidRPr="00614C7B">
        <w:rPr>
          <w:rFonts w:asciiTheme="majorBidi" w:hAnsiTheme="majorBidi" w:cstheme="majorBidi"/>
          <w:b/>
          <w:bCs/>
        </w:rPr>
        <w:t xml:space="preserve"> have</w:t>
      </w:r>
      <w:r w:rsidRPr="00614C7B">
        <w:rPr>
          <w:rFonts w:asciiTheme="majorBidi" w:hAnsiTheme="majorBidi" w:cstheme="majorBidi"/>
          <w:b/>
          <w:bCs/>
        </w:rPr>
        <w:t xml:space="preserve"> read the</w:t>
      </w:r>
      <w:r w:rsidR="00556E88" w:rsidRPr="00614C7B">
        <w:rPr>
          <w:rFonts w:asciiTheme="majorBidi" w:hAnsiTheme="majorBidi" w:cstheme="majorBidi"/>
          <w:b/>
          <w:bCs/>
        </w:rPr>
        <w:t xml:space="preserve"> Local </w:t>
      </w:r>
      <w:r w:rsidR="0082792E" w:rsidRPr="0082792E">
        <w:rPr>
          <w:rFonts w:asciiTheme="majorBidi" w:hAnsiTheme="majorBidi" w:cstheme="majorBidi"/>
          <w:b/>
          <w:bCs/>
        </w:rPr>
        <w:t>Co-investigator</w:t>
      </w:r>
      <w:r w:rsidR="00556E88" w:rsidRPr="00614C7B">
        <w:rPr>
          <w:rFonts w:asciiTheme="majorBidi" w:hAnsiTheme="majorBidi" w:cstheme="majorBidi"/>
          <w:b/>
          <w:bCs/>
        </w:rPr>
        <w:t xml:space="preserve"> role and responsibilities and:</w:t>
      </w:r>
    </w:p>
    <w:p w:rsidR="00556E88" w:rsidRPr="00614C7B" w:rsidRDefault="00614C7B" w:rsidP="00633B82">
      <w:pPr>
        <w:pStyle w:val="ListParagraph"/>
        <w:jc w:val="both"/>
        <w:rPr>
          <w:rFonts w:asciiTheme="majorBidi" w:hAnsiTheme="majorBidi" w:cstheme="majorBidi"/>
          <w:b/>
          <w:bCs/>
        </w:rPr>
      </w:pPr>
      <w:r w:rsidRPr="00614C7B">
        <w:rPr>
          <w:rFonts w:asciiTheme="majorBidi" w:hAnsiTheme="majorBidi" w:cstheme="majorBidi"/>
          <w:b/>
          <w:bCs/>
        </w:rPr>
        <w:t xml:space="preserve">□ I </w:t>
      </w:r>
      <w:r w:rsidR="00556E88" w:rsidRPr="00614C7B">
        <w:rPr>
          <w:rFonts w:asciiTheme="majorBidi" w:hAnsiTheme="majorBidi" w:cstheme="majorBidi"/>
          <w:b/>
          <w:bCs/>
        </w:rPr>
        <w:t>agree</w:t>
      </w:r>
    </w:p>
    <w:p w:rsidR="00556E88" w:rsidRPr="00614C7B" w:rsidRDefault="00556E88" w:rsidP="00633B82">
      <w:pPr>
        <w:pStyle w:val="ListParagraph"/>
        <w:jc w:val="both"/>
        <w:rPr>
          <w:rFonts w:asciiTheme="majorBidi" w:hAnsiTheme="majorBidi" w:cstheme="majorBidi"/>
          <w:b/>
          <w:bCs/>
        </w:rPr>
      </w:pPr>
      <w:r w:rsidRPr="00614C7B">
        <w:rPr>
          <w:rFonts w:asciiTheme="majorBidi" w:hAnsiTheme="majorBidi" w:cstheme="majorBidi"/>
          <w:b/>
          <w:bCs/>
        </w:rPr>
        <w:t xml:space="preserve">□ </w:t>
      </w:r>
      <w:r w:rsidR="00614C7B" w:rsidRPr="00614C7B">
        <w:rPr>
          <w:rFonts w:asciiTheme="majorBidi" w:hAnsiTheme="majorBidi" w:cstheme="majorBidi"/>
          <w:b/>
          <w:bCs/>
        </w:rPr>
        <w:t>I don’t agree, please explain…….</w:t>
      </w:r>
    </w:p>
    <w:p w:rsidR="00633B82" w:rsidRDefault="00633B82" w:rsidP="00633B82">
      <w:pPr>
        <w:pStyle w:val="ListParagraph"/>
        <w:jc w:val="both"/>
        <w:rPr>
          <w:rFonts w:cstheme="minorHAnsi"/>
          <w:b/>
          <w:bCs/>
        </w:rPr>
      </w:pPr>
    </w:p>
    <w:p w:rsidR="004F01E2" w:rsidRDefault="004F01E2" w:rsidP="00633B82">
      <w:pPr>
        <w:pStyle w:val="ListParagraph"/>
        <w:jc w:val="both"/>
        <w:rPr>
          <w:rFonts w:cstheme="minorHAnsi"/>
          <w:b/>
          <w:bCs/>
        </w:rPr>
      </w:pPr>
    </w:p>
    <w:p w:rsidR="004F01E2" w:rsidRDefault="004F01E2" w:rsidP="00633B82">
      <w:pPr>
        <w:pStyle w:val="ListParagraph"/>
        <w:jc w:val="both"/>
        <w:rPr>
          <w:rFonts w:asciiTheme="majorBidi" w:hAnsiTheme="majorBidi" w:cstheme="majorBidi"/>
          <w:b/>
          <w:bCs/>
        </w:rPr>
      </w:pPr>
    </w:p>
    <w:p w:rsidR="00CD1363" w:rsidRDefault="00CD1363" w:rsidP="00633B82">
      <w:pPr>
        <w:pStyle w:val="ListParagraph"/>
        <w:jc w:val="both"/>
        <w:rPr>
          <w:rFonts w:asciiTheme="majorBidi" w:hAnsiTheme="majorBidi" w:cstheme="majorBidi"/>
          <w:b/>
          <w:bCs/>
        </w:rPr>
      </w:pPr>
    </w:p>
    <w:p w:rsidR="00CD1363" w:rsidRDefault="00CD1363" w:rsidP="00633B82">
      <w:pPr>
        <w:pStyle w:val="ListParagraph"/>
        <w:jc w:val="both"/>
        <w:rPr>
          <w:rFonts w:asciiTheme="majorBidi" w:hAnsiTheme="majorBidi" w:cstheme="majorBidi"/>
          <w:b/>
          <w:bCs/>
        </w:rPr>
      </w:pPr>
    </w:p>
    <w:p w:rsidR="00CD1363" w:rsidRDefault="00CD1363" w:rsidP="00633B82">
      <w:pPr>
        <w:pStyle w:val="ListParagraph"/>
        <w:jc w:val="both"/>
        <w:rPr>
          <w:rFonts w:asciiTheme="majorBidi" w:hAnsiTheme="majorBidi" w:cstheme="majorBidi"/>
          <w:b/>
          <w:bCs/>
        </w:rPr>
      </w:pPr>
    </w:p>
    <w:p w:rsidR="00CD1363" w:rsidRPr="00CD1363" w:rsidRDefault="00CD1363" w:rsidP="00633B82">
      <w:pPr>
        <w:pStyle w:val="ListParagraph"/>
        <w:jc w:val="both"/>
        <w:rPr>
          <w:rFonts w:asciiTheme="majorBidi" w:hAnsiTheme="majorBidi" w:cstheme="majorBidi"/>
          <w:b/>
          <w:bCs/>
        </w:rPr>
      </w:pPr>
    </w:p>
    <w:p w:rsidR="00633B82" w:rsidRPr="00633B82" w:rsidRDefault="00CD1363" w:rsidP="00633B82">
      <w:pPr>
        <w:pStyle w:val="ListParagraph"/>
        <w:rPr>
          <w:rFonts w:cstheme="minorHAnsi"/>
          <w:b/>
          <w:bCs/>
        </w:rPr>
      </w:pPr>
      <w:r w:rsidRPr="00CD1363">
        <w:rPr>
          <w:rFonts w:asciiTheme="majorBidi" w:hAnsiTheme="majorBidi" w:cstheme="majorBidi"/>
          <w:b/>
          <w:bCs/>
        </w:rPr>
        <w:t xml:space="preserve">Name/Signature of Principal Investigator                                                              </w:t>
      </w:r>
      <w:r w:rsidRPr="00CD1363">
        <w:rPr>
          <w:rFonts w:asciiTheme="majorBidi" w:hAnsiTheme="majorBidi" w:cstheme="majorBidi"/>
          <w:b/>
        </w:rPr>
        <w:t>Date</w:t>
      </w:r>
    </w:p>
    <w:p w:rsidR="00CD1363" w:rsidRDefault="00CD1363" w:rsidP="00633B82">
      <w:pPr>
        <w:pStyle w:val="ListParagraph"/>
        <w:jc w:val="both"/>
        <w:rPr>
          <w:rFonts w:cstheme="minorHAnsi"/>
          <w:b/>
          <w:bCs/>
        </w:rPr>
      </w:pPr>
    </w:p>
    <w:p w:rsidR="00633B82" w:rsidRDefault="00CD1363" w:rsidP="00633B82">
      <w:pPr>
        <w:pStyle w:val="ListParagraph"/>
        <w:jc w:val="both"/>
        <w:rPr>
          <w:rFonts w:cstheme="minorHAnsi"/>
          <w:b/>
          <w:bCs/>
        </w:rPr>
      </w:pPr>
      <w:r>
        <w:rPr>
          <w:rFonts w:cstheme="minorHAnsi"/>
          <w:b/>
          <w:bCs/>
        </w:rPr>
        <w:t xml:space="preserve"> </w:t>
      </w:r>
    </w:p>
    <w:p w:rsidR="00CD1363" w:rsidRDefault="00CD1363" w:rsidP="00633B82">
      <w:pPr>
        <w:pStyle w:val="ListParagraph"/>
        <w:jc w:val="both"/>
        <w:rPr>
          <w:rFonts w:cstheme="minorHAnsi"/>
          <w:b/>
          <w:bCs/>
        </w:rPr>
      </w:pPr>
      <w:r>
        <w:rPr>
          <w:rFonts w:cstheme="minorHAnsi"/>
          <w:b/>
          <w:bCs/>
        </w:rPr>
        <w:t xml:space="preserve"> --------------------------------------                                                                                     -----------------------</w:t>
      </w:r>
    </w:p>
    <w:p w:rsidR="00C11F03" w:rsidRPr="00C11F03" w:rsidRDefault="00C11F03" w:rsidP="00C11F03"/>
    <w:sectPr w:rsidR="00C11F03" w:rsidRPr="00C11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B27"/>
    <w:multiLevelType w:val="hybridMultilevel"/>
    <w:tmpl w:val="C49C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37FDE"/>
    <w:multiLevelType w:val="hybridMultilevel"/>
    <w:tmpl w:val="539E6D84"/>
    <w:lvl w:ilvl="0" w:tplc="1F66F922">
      <w:start w:val="2"/>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4A034F"/>
    <w:multiLevelType w:val="hybridMultilevel"/>
    <w:tmpl w:val="CEE4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03"/>
    <w:rsid w:val="001114E4"/>
    <w:rsid w:val="0016008E"/>
    <w:rsid w:val="004F01E2"/>
    <w:rsid w:val="00556E88"/>
    <w:rsid w:val="00582A0B"/>
    <w:rsid w:val="00614C7B"/>
    <w:rsid w:val="00633B82"/>
    <w:rsid w:val="006F0F79"/>
    <w:rsid w:val="0082792E"/>
    <w:rsid w:val="00880F0D"/>
    <w:rsid w:val="009E33B5"/>
    <w:rsid w:val="00C11F03"/>
    <w:rsid w:val="00CD1363"/>
    <w:rsid w:val="00EF2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00C9"/>
  <w15:chartTrackingRefBased/>
  <w15:docId w15:val="{8A6FD919-1BAC-4D38-8B3F-9534228A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3B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 Hamad Al Oumi</dc:creator>
  <cp:keywords/>
  <dc:description/>
  <cp:lastModifiedBy>Arwa Hamad Al Oumi</cp:lastModifiedBy>
  <cp:revision>7</cp:revision>
  <cp:lastPrinted>2023-06-05T05:49:00Z</cp:lastPrinted>
  <dcterms:created xsi:type="dcterms:W3CDTF">2023-06-04T11:40:00Z</dcterms:created>
  <dcterms:modified xsi:type="dcterms:W3CDTF">2024-02-27T12:52:00Z</dcterms:modified>
</cp:coreProperties>
</file>